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847" w14:textId="549D9C1C" w:rsidR="0099438D" w:rsidRPr="003D30D8" w:rsidRDefault="00173D64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327D5">
        <w:rPr>
          <w:b/>
          <w:color w:val="FF0000"/>
          <w:sz w:val="32"/>
          <w:szCs w:val="32"/>
        </w:rPr>
        <w:t>3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– Probabilités conditionnelles</w:t>
      </w:r>
      <w:r w:rsidR="002327D5">
        <w:rPr>
          <w:b/>
          <w:color w:val="FF0000"/>
          <w:sz w:val="32"/>
          <w:szCs w:val="32"/>
        </w:rPr>
        <w:t xml:space="preserve"> 1</w:t>
      </w:r>
      <w:r w:rsidR="002327D5" w:rsidRPr="002327D5">
        <w:rPr>
          <w:b/>
          <w:color w:val="FF0000"/>
          <w:sz w:val="32"/>
          <w:szCs w:val="32"/>
          <w:vertAlign w:val="superscript"/>
        </w:rPr>
        <w:t>ère</w:t>
      </w:r>
      <w:r w:rsidR="002327D5">
        <w:rPr>
          <w:b/>
          <w:color w:val="FF0000"/>
          <w:sz w:val="32"/>
          <w:szCs w:val="32"/>
        </w:rPr>
        <w:t xml:space="preserve"> partie</w:t>
      </w:r>
    </w:p>
    <w:p w14:paraId="339CC38A" w14:textId="77777777" w:rsidR="003D30D8" w:rsidRDefault="003D30D8" w:rsidP="003D30D8">
      <w:pPr>
        <w:spacing w:after="0" w:line="240" w:lineRule="auto"/>
      </w:pPr>
    </w:p>
    <w:p w14:paraId="2006645E" w14:textId="629B18C1" w:rsidR="0024385F" w:rsidRPr="00AC3641" w:rsidRDefault="00417508" w:rsidP="003D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Dans tout le chapitre, P est une probabilité définie sur l’univers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AC3641">
        <w:rPr>
          <w:rFonts w:ascii="Times New Roman" w:hAnsi="Times New Roman" w:cs="Times New Roman"/>
          <w:sz w:val="24"/>
          <w:szCs w:val="24"/>
        </w:rPr>
        <w:t>.</w:t>
      </w:r>
    </w:p>
    <w:p w14:paraId="73117EB3" w14:textId="77777777" w:rsidR="00417508" w:rsidRDefault="00417508" w:rsidP="003D30D8">
      <w:pPr>
        <w:spacing w:after="0" w:line="240" w:lineRule="auto"/>
      </w:pPr>
    </w:p>
    <w:p w14:paraId="30453ED2" w14:textId="0980461C" w:rsidR="004340D2" w:rsidRPr="00783FC1" w:rsidRDefault="00783FC1" w:rsidP="00E2373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83F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I-</w:t>
      </w:r>
      <w:r w:rsidR="00570E7B" w:rsidRPr="00783F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173D64" w:rsidRPr="00783F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Probabilité conditionnelle</w:t>
      </w:r>
    </w:p>
    <w:p w14:paraId="6B87BB81" w14:textId="76EF5FFD" w:rsidR="004340D2" w:rsidRDefault="004340D2" w:rsidP="00E2373B">
      <w:pPr>
        <w:spacing w:after="0" w:line="240" w:lineRule="auto"/>
      </w:pPr>
    </w:p>
    <w:p w14:paraId="6347C09F" w14:textId="6D8C73AC" w:rsidR="00783FC1" w:rsidRPr="00866F84" w:rsidRDefault="00783FC1" w:rsidP="00783F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F84">
        <w:rPr>
          <w:rFonts w:ascii="Times New Roman" w:hAnsi="Times New Roman" w:cs="Times New Roman"/>
          <w:b/>
          <w:sz w:val="24"/>
          <w:szCs w:val="24"/>
          <w:u w:val="single"/>
        </w:rPr>
        <w:t>1.Définition et propriétés :</w:t>
      </w:r>
    </w:p>
    <w:p w14:paraId="52B57CA9" w14:textId="4E1EE032" w:rsidR="00783FC1" w:rsidRPr="00866F84" w:rsidRDefault="00383DDA" w:rsidP="00783F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66F84">
        <w:rPr>
          <w:rFonts w:ascii="Times New Roman" w:hAnsi="Times New Roman" w:cs="Times New Roman"/>
          <w:sz w:val="24"/>
          <w:szCs w:val="24"/>
        </w:rPr>
        <w:t xml:space="preserve">Vidéo : </w:t>
      </w:r>
      <w:hyperlink r:id="rId8" w:history="1">
        <w:r w:rsidRPr="00866F84">
          <w:rPr>
            <w:rStyle w:val="Lienhypertexte"/>
            <w:rFonts w:ascii="Times New Roman" w:hAnsi="Times New Roman" w:cs="Times New Roman"/>
            <w:sz w:val="24"/>
            <w:szCs w:val="24"/>
          </w:rPr>
          <w:t>mathssa.fr/</w:t>
        </w:r>
        <w:proofErr w:type="spellStart"/>
        <w:r w:rsidRPr="00866F84">
          <w:rPr>
            <w:rStyle w:val="Lienhypertexte"/>
            <w:rFonts w:ascii="Times New Roman" w:hAnsi="Times New Roman" w:cs="Times New Roman"/>
            <w:sz w:val="24"/>
            <w:szCs w:val="24"/>
          </w:rPr>
          <w:t>probacondi</w:t>
        </w:r>
        <w:proofErr w:type="spellEnd"/>
      </w:hyperlink>
      <w:r w:rsidRPr="00866F84">
        <w:rPr>
          <w:rFonts w:ascii="Times New Roman" w:hAnsi="Times New Roman" w:cs="Times New Roman"/>
          <w:sz w:val="24"/>
          <w:szCs w:val="24"/>
        </w:rPr>
        <w:t xml:space="preserve"> (de 0 à 8 mns30s)</w:t>
      </w:r>
    </w:p>
    <w:p w14:paraId="118BB9F4" w14:textId="77777777" w:rsidR="00383DDA" w:rsidRPr="00866F84" w:rsidRDefault="00383DDA" w:rsidP="00783F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4AF0099" w14:textId="77777777" w:rsidR="00783FC1" w:rsidRPr="00866F84" w:rsidRDefault="00783FC1" w:rsidP="00783FC1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6F84">
        <w:rPr>
          <w:rFonts w:ascii="Times New Roman" w:hAnsi="Times New Roman" w:cs="Times New Roman"/>
          <w:color w:val="FF0000"/>
          <w:sz w:val="24"/>
          <w:szCs w:val="24"/>
          <w:u w:val="single"/>
        </w:rPr>
        <w:t>Définition :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Soit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et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B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deux événements avec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≠0</m:t>
        </m:r>
      </m:oMath>
      <w:r w:rsidRPr="00866F8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8B69BD0" w14:textId="77777777" w:rsidR="00783FC1" w:rsidRPr="00866F84" w:rsidRDefault="00783FC1" w:rsidP="00783FC1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On appelle </w:t>
      </w:r>
      <w:r w:rsidRPr="00866F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probabilité conditionnelle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B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sachant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, la probabilité que l'événement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B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se réalise sachant que l'événement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est réalisé. Elle est notée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B</m:t>
            </m:r>
          </m:e>
        </m:d>
      </m:oMath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 et est définie par :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</m:t>
        </m:r>
      </m:oMath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A</m:t>
                </m:r>
              </m:e>
            </m:d>
          </m:den>
        </m:f>
      </m:oMath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. </w:t>
      </w:r>
    </w:p>
    <w:p w14:paraId="0765A714" w14:textId="77777777" w:rsidR="00383DDA" w:rsidRDefault="00383DDA" w:rsidP="00383DDA">
      <w:pPr>
        <w:spacing w:after="0"/>
        <w:rPr>
          <w:rFonts w:ascii="Arial" w:hAnsi="Arial"/>
        </w:rPr>
      </w:pPr>
    </w:p>
    <w:p w14:paraId="3A16202B" w14:textId="77777777" w:rsidR="00383DDA" w:rsidRPr="00AC3641" w:rsidRDefault="00383DDA" w:rsidP="00383DDA">
      <w:pPr>
        <w:spacing w:after="0"/>
        <w:rPr>
          <w:rFonts w:ascii="Arial" w:hAnsi="Arial"/>
          <w:sz w:val="24"/>
          <w:szCs w:val="24"/>
        </w:rPr>
      </w:pPr>
    </w:p>
    <w:p w14:paraId="6D109D7F" w14:textId="4F82A1BF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F84">
        <w:rPr>
          <w:rFonts w:ascii="Times New Roman" w:hAnsi="Times New Roman" w:cs="Times New Roman"/>
          <w:b/>
          <w:bCs/>
          <w:sz w:val="24"/>
          <w:szCs w:val="24"/>
          <w:u w:val="single"/>
        </w:rPr>
        <w:t>Exemple :</w:t>
      </w:r>
      <w:r w:rsidRPr="00AC3641">
        <w:rPr>
          <w:rFonts w:ascii="Times New Roman" w:hAnsi="Times New Roman" w:cs="Times New Roman"/>
          <w:sz w:val="24"/>
          <w:szCs w:val="24"/>
        </w:rPr>
        <w:t xml:space="preserve"> lien vidéo : </w:t>
      </w:r>
      <w:hyperlink r:id="rId9" w:history="1">
        <w:r w:rsidRPr="00AC3641">
          <w:rPr>
            <w:rStyle w:val="Lienhypertexte"/>
            <w:rFonts w:ascii="Times New Roman" w:hAnsi="Times New Roman" w:cs="Times New Roman"/>
            <w:sz w:val="24"/>
            <w:szCs w:val="24"/>
          </w:rPr>
          <w:t>mathssa.fr/probacondi2</w:t>
        </w:r>
      </w:hyperlink>
      <w:r w:rsidRPr="00AC3641">
        <w:rPr>
          <w:rFonts w:ascii="Times New Roman" w:hAnsi="Times New Roman" w:cs="Times New Roman"/>
          <w:sz w:val="24"/>
          <w:szCs w:val="24"/>
        </w:rPr>
        <w:t xml:space="preserve"> (7mns42s)</w:t>
      </w:r>
    </w:p>
    <w:p w14:paraId="1AFEDC72" w14:textId="66A54338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>On tire une carte au hasard dans un jeu de 32 cartes.</w:t>
      </w:r>
    </w:p>
    <w:p w14:paraId="3E5BD4CF" w14:textId="77777777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C3641">
        <w:rPr>
          <w:rFonts w:ascii="Times New Roman" w:hAnsi="Times New Roman" w:cs="Times New Roman"/>
          <w:sz w:val="24"/>
          <w:szCs w:val="24"/>
        </w:rPr>
        <w:t xml:space="preserve"> l'événement "Le résultat est un pique".</w:t>
      </w:r>
    </w:p>
    <w:p w14:paraId="4C47EC68" w14:textId="1994E216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AC3641">
        <w:rPr>
          <w:rFonts w:ascii="Times New Roman" w:hAnsi="Times New Roman" w:cs="Times New Roman"/>
          <w:sz w:val="24"/>
          <w:szCs w:val="24"/>
        </w:rPr>
        <w:t xml:space="preserve"> l'événement "Le résultat est un roi".</w:t>
      </w:r>
      <w:r w:rsidR="00890C01">
        <w:rPr>
          <w:rFonts w:ascii="Times New Roman" w:hAnsi="Times New Roman" w:cs="Times New Roman"/>
          <w:sz w:val="24"/>
          <w:szCs w:val="24"/>
        </w:rPr>
        <w:t xml:space="preserve"> </w:t>
      </w:r>
      <w:r w:rsidRPr="00AC3641">
        <w:rPr>
          <w:rFonts w:ascii="Times New Roman" w:hAnsi="Times New Roman" w:cs="Times New Roman"/>
          <w:sz w:val="24"/>
          <w:szCs w:val="24"/>
        </w:rPr>
        <w:t xml:space="preserve">Calculer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</m:oMath>
      <w:r w:rsidRPr="00AC3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</w:p>
    <w:p w14:paraId="3F67DBC5" w14:textId="77777777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7D0CD" w14:textId="4A2BE0AC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BC53E8">
        <w:rPr>
          <w:rFonts w:ascii="Times New Roman" w:hAnsi="Times New Roman" w:cs="Times New Roman"/>
          <w:sz w:val="24"/>
          <w:szCs w:val="24"/>
        </w:rPr>
        <w:t xml:space="preserve">  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Pr="00BC53E8">
        <w:rPr>
          <w:rFonts w:ascii="Times New Roman" w:hAnsi="Times New Roman" w:cs="Times New Roman"/>
          <w:sz w:val="24"/>
          <w:szCs w:val="24"/>
        </w:rPr>
        <w:t xml:space="preserve">  , </w:t>
      </w:r>
    </w:p>
    <w:p w14:paraId="65211C2E" w14:textId="52DBC37F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A∩B</m:t>
        </m:r>
      </m:oMath>
      <w:r w:rsidRPr="00BC5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E8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BC53E8">
        <w:rPr>
          <w:rFonts w:ascii="Times New Roman" w:hAnsi="Times New Roman" w:cs="Times New Roman"/>
          <w:sz w:val="24"/>
          <w:szCs w:val="24"/>
        </w:rPr>
        <w:t xml:space="preserve"> l'événement "Le résultat est le roi de pique".</w:t>
      </w:r>
      <w:r w:rsidR="0077224B" w:rsidRPr="00BC53E8">
        <w:rPr>
          <w:rFonts w:ascii="Times New Roman" w:hAnsi="Times New Roman" w:cs="Times New Roman"/>
          <w:sz w:val="24"/>
          <w:szCs w:val="24"/>
        </w:rPr>
        <w:t xml:space="preserve"> </w:t>
      </w:r>
      <w:r w:rsidRPr="00BC53E8">
        <w:rPr>
          <w:rFonts w:ascii="Times New Roman" w:hAnsi="Times New Roman" w:cs="Times New Roman"/>
          <w:sz w:val="24"/>
          <w:szCs w:val="24"/>
        </w:rPr>
        <w:t xml:space="preserve">Alors 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</m:oMath>
      <w:r w:rsidRPr="00BC53E8">
        <w:rPr>
          <w:rFonts w:ascii="Times New Roman" w:hAnsi="Times New Roman" w:cs="Times New Roman"/>
          <w:sz w:val="24"/>
          <w:szCs w:val="24"/>
        </w:rPr>
        <w:t>.</w:t>
      </w:r>
    </w:p>
    <w:p w14:paraId="4242F20B" w14:textId="4DA99390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>La probabilité que le résultat soit un roi sachant qu'on a tiré un pique est :</w:t>
      </w:r>
    </w:p>
    <w:p w14:paraId="1D4C67F7" w14:textId="621BB61C" w:rsidR="00383DDA" w:rsidRPr="00BC53E8" w:rsidRDefault="00C625CE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∩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den>
        </m:f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÷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="00383DDA" w:rsidRPr="00BC53E8">
        <w:rPr>
          <w:rFonts w:ascii="Times New Roman" w:hAnsi="Times New Roman" w:cs="Times New Roman"/>
          <w:sz w:val="24"/>
          <w:szCs w:val="24"/>
        </w:rPr>
        <w:t>.</w:t>
      </w:r>
    </w:p>
    <w:p w14:paraId="20C04CA2" w14:textId="77777777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>On peut retrouver intuitivement ce résultat. En effet, sachant que le résultat est un pique, on a une chance sur 8 d'obtenir le roi.</w:t>
      </w:r>
    </w:p>
    <w:p w14:paraId="4B01C3F9" w14:textId="2169C069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>La probabilité que le résultat soit un pique sachant qu'on a tiré un roi est :</w:t>
      </w:r>
    </w:p>
    <w:p w14:paraId="1DC808A4" w14:textId="75FEB031" w:rsidR="00383DDA" w:rsidRPr="00BC53E8" w:rsidRDefault="00C625CE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∩</m:t>
                </m:r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</m:d>
          </m:den>
        </m:f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÷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="00383DDA" w:rsidRPr="00BC53E8">
        <w:rPr>
          <w:rFonts w:ascii="Times New Roman" w:hAnsi="Times New Roman" w:cs="Times New Roman"/>
          <w:sz w:val="24"/>
          <w:szCs w:val="24"/>
        </w:rPr>
        <w:t>.</w:t>
      </w:r>
    </w:p>
    <w:p w14:paraId="1E00459C" w14:textId="259BC30C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 xml:space="preserve">On peut retrouver intuitivement ce résultat. En effet, sachant que le résultat est un </w:t>
      </w:r>
      <w:r w:rsidR="0077224B" w:rsidRPr="00BC53E8">
        <w:rPr>
          <w:rFonts w:ascii="Times New Roman" w:hAnsi="Times New Roman" w:cs="Times New Roman"/>
          <w:sz w:val="24"/>
          <w:szCs w:val="24"/>
        </w:rPr>
        <w:t>roi</w:t>
      </w:r>
      <w:r w:rsidRPr="00BC53E8">
        <w:rPr>
          <w:rFonts w:ascii="Times New Roman" w:hAnsi="Times New Roman" w:cs="Times New Roman"/>
          <w:sz w:val="24"/>
          <w:szCs w:val="24"/>
        </w:rPr>
        <w:t xml:space="preserve">, on a une chance sur </w:t>
      </w:r>
      <w:r w:rsidR="0077224B" w:rsidRPr="00BC53E8">
        <w:rPr>
          <w:rFonts w:ascii="Times New Roman" w:hAnsi="Times New Roman" w:cs="Times New Roman"/>
          <w:sz w:val="24"/>
          <w:szCs w:val="24"/>
        </w:rPr>
        <w:t>4</w:t>
      </w:r>
      <w:r w:rsidRPr="00BC53E8">
        <w:rPr>
          <w:rFonts w:ascii="Times New Roman" w:hAnsi="Times New Roman" w:cs="Times New Roman"/>
          <w:sz w:val="24"/>
          <w:szCs w:val="24"/>
        </w:rPr>
        <w:t xml:space="preserve"> d'obtenir </w:t>
      </w:r>
      <w:r w:rsidR="0077224B" w:rsidRPr="00BC53E8">
        <w:rPr>
          <w:rFonts w:ascii="Times New Roman" w:hAnsi="Times New Roman" w:cs="Times New Roman"/>
          <w:sz w:val="24"/>
          <w:szCs w:val="24"/>
        </w:rPr>
        <w:t>un pique</w:t>
      </w:r>
      <w:r w:rsidRPr="00BC53E8">
        <w:rPr>
          <w:rFonts w:ascii="Times New Roman" w:hAnsi="Times New Roman" w:cs="Times New Roman"/>
          <w:sz w:val="24"/>
          <w:szCs w:val="24"/>
        </w:rPr>
        <w:t>.</w:t>
      </w:r>
    </w:p>
    <w:p w14:paraId="0C48A7B7" w14:textId="77777777" w:rsidR="00383DDA" w:rsidRDefault="00383DDA" w:rsidP="00383DDA">
      <w:pPr>
        <w:spacing w:after="0"/>
        <w:rPr>
          <w:rFonts w:ascii="Arial" w:hAnsi="Arial"/>
        </w:rPr>
      </w:pPr>
    </w:p>
    <w:p w14:paraId="102E5A1A" w14:textId="61D91E21" w:rsidR="0077224B" w:rsidRPr="00AC3641" w:rsidRDefault="0077224B" w:rsidP="00A154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>Remarque</w:t>
      </w:r>
      <w:r w:rsidR="00A154D2"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Pr="00AC3641">
        <w:rPr>
          <w:rFonts w:ascii="Times New Roman" w:hAnsi="Times New Roman" w:cs="Times New Roman"/>
          <w:bCs/>
          <w:sz w:val="24"/>
          <w:szCs w:val="24"/>
        </w:rPr>
        <w:t xml:space="preserve"> en pratique, il faut être très attentif à l’énoncé et s’intéresser à l’ensemble de référence. Si ce dernier est modifié, il faudra penser à une probabilité conditionnelle.</w:t>
      </w:r>
    </w:p>
    <w:p w14:paraId="0B098854" w14:textId="77777777" w:rsidR="00A154D2" w:rsidRPr="00AC3641" w:rsidRDefault="00A154D2" w:rsidP="00A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>La probabilité conditionnelle suit les règles et lois de probabilités vues pour les probabilités simples. On a en particulier :</w:t>
      </w:r>
    </w:p>
    <w:p w14:paraId="07BFB465" w14:textId="77777777" w:rsidR="00A154D2" w:rsidRPr="00AC3641" w:rsidRDefault="00A154D2" w:rsidP="00A154D2">
      <w:pPr>
        <w:spacing w:after="0"/>
        <w:rPr>
          <w:rFonts w:ascii="Arial" w:hAnsi="Arial"/>
          <w:sz w:val="24"/>
          <w:szCs w:val="24"/>
        </w:rPr>
      </w:pPr>
    </w:p>
    <w:p w14:paraId="60782ACE" w14:textId="77777777" w:rsidR="00A154D2" w:rsidRPr="00AC3641" w:rsidRDefault="00A154D2" w:rsidP="00A154D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C3641">
        <w:rPr>
          <w:rFonts w:ascii="Times New Roman" w:hAnsi="Times New Roman" w:cs="Times New Roman"/>
          <w:color w:val="FF0000"/>
          <w:sz w:val="24"/>
          <w:szCs w:val="24"/>
          <w:u w:val="single"/>
        </w:rPr>
        <w:t>Propriétés :</w:t>
      </w:r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 Soit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A</m:t>
        </m:r>
      </m:oMath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B</m:t>
        </m:r>
      </m:oMath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 deux événements avec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≠0</m:t>
        </m:r>
      </m:oMath>
      <w:r w:rsidRPr="00AC36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0F0FCD" w14:textId="41D0A007" w:rsidR="00A154D2" w:rsidRPr="00AC3641" w:rsidRDefault="00A154D2" w:rsidP="00A154D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0≤P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noProof/>
            <w:color w:val="FF0000"/>
            <w:sz w:val="24"/>
            <w:szCs w:val="24"/>
          </w:rPr>
          <m:t>≤1</m:t>
        </m:r>
      </m:oMath>
    </w:p>
    <w:p w14:paraId="0C8F4532" w14:textId="77777777" w:rsidR="00683DDD" w:rsidRPr="00AC3641" w:rsidRDefault="00683DDD" w:rsidP="00683DD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  <w:sz w:val="24"/>
          <w:szCs w:val="24"/>
        </w:rPr>
      </w:pPr>
      <w:r w:rsidRPr="00AC3641">
        <w:rPr>
          <w:rFonts w:ascii="Arial" w:hAnsi="Arial"/>
          <w:color w:val="FF0000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color w:val="FF0000"/>
            <w:sz w:val="24"/>
            <w:szCs w:val="24"/>
          </w:rPr>
          <m:t>=1-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</m:d>
      </m:oMath>
    </w:p>
    <w:p w14:paraId="774CBCDF" w14:textId="77777777" w:rsidR="00A154D2" w:rsidRPr="00AC3641" w:rsidRDefault="00A154D2" w:rsidP="00A154D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B</m:t>
            </m:r>
          </m:e>
        </m:d>
      </m:oMath>
    </w:p>
    <w:p w14:paraId="55F6A228" w14:textId="77777777" w:rsidR="00A154D2" w:rsidRPr="00AC3641" w:rsidRDefault="00A154D2" w:rsidP="00A154D2">
      <w:pPr>
        <w:spacing w:after="0"/>
        <w:rPr>
          <w:rFonts w:ascii="Arial" w:hAnsi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47"/>
      </w:tblGrid>
      <w:tr w:rsidR="0077224B" w:rsidRPr="0077224B" w14:paraId="3155C29B" w14:textId="77777777" w:rsidTr="009358DD">
        <w:trPr>
          <w:trHeight w:val="22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D5FB47" w14:textId="50374F96" w:rsidR="0077224B" w:rsidRPr="00AC3641" w:rsidRDefault="0077224B" w:rsidP="00A15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Preuve :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(B)=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P(A)</m:t>
                  </m:r>
                </m:den>
              </m:f>
            </m:oMath>
          </w:p>
          <w:p w14:paraId="0867B8BD" w14:textId="0525B37E" w:rsidR="0077224B" w:rsidRPr="00AC3641" w:rsidRDefault="0077224B" w:rsidP="00A15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1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0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P(A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∩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B)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P(A)</m:t>
              </m:r>
            </m:oMath>
            <w:r w:rsidR="00A154D2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proofErr w:type="spellStart"/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donc</w:t>
            </w:r>
            <w:proofErr w:type="spellEnd"/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048671FE" w14:textId="114CD7CB" w:rsidR="0077224B" w:rsidRPr="00AC3641" w:rsidRDefault="00A154D2" w:rsidP="00A154D2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0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P(A)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1</m:t>
              </m:r>
            </m:oMath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proofErr w:type="gramStart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  <w:proofErr w:type="spellEnd"/>
            <w:proofErr w:type="gramEnd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divisant</w:t>
            </w:r>
            <w:proofErr w:type="spellEnd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par </w:t>
            </w:r>
            <w:r w:rsidR="0077224B" w:rsidRPr="00AC3641">
              <w:rPr>
                <w:rFonts w:ascii="Times New Roman" w:eastAsia="Cambria" w:hAnsi="Times New Roman" w:cs="Times New Roman"/>
                <w:position w:val="-10"/>
                <w:sz w:val="24"/>
                <w:szCs w:val="24"/>
              </w:rPr>
              <w:object w:dxaOrig="945" w:dyaOrig="315" w14:anchorId="2AE07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5.75pt" o:ole="">
                  <v:imagedata r:id="rId10" o:title=""/>
                </v:shape>
                <o:OLEObject Type="Embed" ProgID="Equation.DSMT4" ShapeID="_x0000_i1025" DrawAspect="Content" ObjectID="_1757784321" r:id="rId11"/>
              </w:object>
            </w:r>
            <w:r w:rsidR="0077224B" w:rsidRPr="00AC3641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  <w:p w14:paraId="34CFDDA3" w14:textId="19B2E97B" w:rsidR="0077224B" w:rsidRPr="00AC3641" w:rsidRDefault="0077224B" w:rsidP="00772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D’où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0≤P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/>
                  <w:noProof/>
                  <w:color w:val="FF0000"/>
                  <w:sz w:val="24"/>
                  <w:szCs w:val="24"/>
                </w:rPr>
                <m:t>≤1</m:t>
              </m:r>
            </m:oMath>
            <w:r w:rsidRPr="00AC364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14:paraId="2576912E" w14:textId="77777777" w:rsidR="0077224B" w:rsidRPr="00AC3641" w:rsidRDefault="0077224B" w:rsidP="00772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58D1" w14:textId="49790757" w:rsidR="0077224B" w:rsidRPr="00AC3641" w:rsidRDefault="00C625CE" w:rsidP="0093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B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)=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den>
              </m:f>
            </m:oMath>
            <w:r w:rsidR="009358DD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470BAEEA" w14:textId="3711CF7B" w:rsidR="0077224B" w:rsidRPr="00AC3641" w:rsidRDefault="00C625CE" w:rsidP="00A15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den>
              </m:f>
            </m:oMath>
            <w:r w:rsidR="00E717AE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536E656F" w14:textId="3A27E459" w:rsidR="0077224B" w:rsidRPr="00AC3641" w:rsidRDefault="0077224B" w:rsidP="0077224B">
            <w:pPr>
              <w:spacing w:after="0"/>
              <w:rPr>
                <w:rFonts w:ascii="Arial" w:hAnsi="Arial"/>
                <w:color w:val="FF0000"/>
                <w:sz w:val="24"/>
                <w:szCs w:val="24"/>
              </w:rPr>
            </w:pPr>
            <w:r w:rsidRPr="00AC3641">
              <w:rPr>
                <w:rFonts w:ascii="Times New Roman" w:hAnsi="Times New Roman" w:cs="Times New Roman"/>
                <w:sz w:val="24"/>
                <w:szCs w:val="24"/>
              </w:rPr>
              <w:t xml:space="preserve">D’où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A∩B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B</m:t>
                  </m:r>
                </m:e>
              </m:d>
            </m:oMath>
          </w:p>
          <w:p w14:paraId="4D3625D2" w14:textId="77777777" w:rsidR="0077224B" w:rsidRPr="00AC3641" w:rsidRDefault="0077224B" w:rsidP="00772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D2FE2" w14:textId="5CC70D06" w:rsidR="009C2533" w:rsidRPr="00AC3641" w:rsidRDefault="009C2533" w:rsidP="009C25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641">
        <w:rPr>
          <w:rFonts w:ascii="Times New Roman" w:hAnsi="Times New Roman" w:cs="Times New Roman"/>
          <w:b/>
          <w:sz w:val="24"/>
          <w:szCs w:val="24"/>
          <w:u w:val="single"/>
        </w:rPr>
        <w:t>2.Arbre pondéré :</w:t>
      </w:r>
    </w:p>
    <w:p w14:paraId="6612CF22" w14:textId="19957C88" w:rsidR="009C2533" w:rsidRPr="00AC3641" w:rsidRDefault="009C2533" w:rsidP="009C25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Vidéo : </w:t>
      </w:r>
      <w:hyperlink r:id="rId12" w:history="1">
        <w:r w:rsidRPr="00AC3641">
          <w:rPr>
            <w:rStyle w:val="Lienhypertexte"/>
            <w:rFonts w:ascii="Times New Roman" w:hAnsi="Times New Roman" w:cs="Times New Roman"/>
            <w:sz w:val="24"/>
            <w:szCs w:val="24"/>
          </w:rPr>
          <w:t>mathssa.fr/probacondi</w:t>
        </w:r>
      </w:hyperlink>
      <w:r w:rsidRPr="00AC3641">
        <w:rPr>
          <w:rFonts w:ascii="Times New Roman" w:hAnsi="Times New Roman" w:cs="Times New Roman"/>
          <w:sz w:val="24"/>
          <w:szCs w:val="24"/>
        </w:rPr>
        <w:t xml:space="preserve"> (de 8 mns30s à 20mns)</w:t>
      </w:r>
    </w:p>
    <w:p w14:paraId="7D6FC89B" w14:textId="53745DC8" w:rsidR="009C2533" w:rsidRPr="00AC3641" w:rsidRDefault="009C2533" w:rsidP="009C2533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Règles : </w:t>
      </w:r>
    </w:p>
    <w:p w14:paraId="06B035F0" w14:textId="77777777" w:rsidR="009C2533" w:rsidRPr="00AC3641" w:rsidRDefault="009C2533" w:rsidP="009C2533">
      <w:pPr>
        <w:numPr>
          <w:ilvl w:val="0"/>
          <w:numId w:val="8"/>
        </w:numPr>
        <w:spacing w:after="0"/>
        <w:ind w:left="590"/>
        <w:rPr>
          <w:rFonts w:ascii="Times New Roman" w:hAnsi="Times New Roman" w:cs="Times New Roman"/>
          <w:bCs/>
          <w:i/>
          <w:sz w:val="24"/>
          <w:szCs w:val="24"/>
        </w:rPr>
      </w:pPr>
      <w:r w:rsidRPr="00AC36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Sur les premières branches de l’arbre, on indiquera les </w:t>
      </w:r>
      <w:r w:rsidRPr="00AC3641">
        <w:rPr>
          <w:rFonts w:ascii="Times New Roman" w:hAnsi="Times New Roman" w:cs="Times New Roman"/>
          <w:b/>
          <w:i/>
          <w:color w:val="000000"/>
          <w:sz w:val="24"/>
          <w:szCs w:val="24"/>
        </w:rPr>
        <w:t>probabilités</w:t>
      </w:r>
      <w:r w:rsidRPr="00AC36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des évènements et sur les suivantes, on indiquera les </w:t>
      </w:r>
      <w:r w:rsidRPr="00AC3641">
        <w:rPr>
          <w:rFonts w:ascii="Times New Roman" w:hAnsi="Times New Roman" w:cs="Times New Roman"/>
          <w:b/>
          <w:i/>
          <w:color w:val="000000"/>
          <w:sz w:val="24"/>
          <w:szCs w:val="24"/>
        </w:rPr>
        <w:t>probabilités conditionnelles</w:t>
      </w:r>
      <w:r w:rsidRPr="00AC364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111E9A4" w14:textId="7612163D" w:rsidR="009C2533" w:rsidRPr="00AC3641" w:rsidRDefault="009C2533" w:rsidP="009C2533">
      <w:pPr>
        <w:numPr>
          <w:ilvl w:val="0"/>
          <w:numId w:val="7"/>
        </w:numPr>
        <w:spacing w:after="0"/>
        <w:ind w:left="59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3641">
        <w:rPr>
          <w:rFonts w:ascii="Times New Roman" w:hAnsi="Times New Roman" w:cs="Times New Roman"/>
          <w:bCs/>
          <w:i/>
          <w:sz w:val="24"/>
          <w:szCs w:val="24"/>
        </w:rPr>
        <w:t xml:space="preserve">La probabilité de </w:t>
      </w:r>
      <w:r w:rsidRPr="00AC3641">
        <w:rPr>
          <w:rFonts w:ascii="Times New Roman" w:hAnsi="Times New Roman" w:cs="Times New Roman"/>
          <w:b/>
          <w:bCs/>
          <w:i/>
          <w:sz w:val="24"/>
          <w:szCs w:val="24"/>
        </w:rPr>
        <w:t>l’intersection</w:t>
      </w:r>
      <w:r w:rsidRPr="00AC3641">
        <w:rPr>
          <w:rFonts w:ascii="Times New Roman" w:hAnsi="Times New Roman" w:cs="Times New Roman"/>
          <w:bCs/>
          <w:i/>
          <w:sz w:val="24"/>
          <w:szCs w:val="24"/>
        </w:rPr>
        <w:t xml:space="preserve"> des évènements se trouvant sur un chemin est égale au </w:t>
      </w:r>
      <w:r w:rsidRPr="00AC3641">
        <w:rPr>
          <w:rFonts w:ascii="Times New Roman" w:hAnsi="Times New Roman" w:cs="Times New Roman"/>
          <w:b/>
          <w:bCs/>
          <w:i/>
          <w:sz w:val="24"/>
          <w:szCs w:val="24"/>
        </w:rPr>
        <w:t>produit</w:t>
      </w:r>
      <w:r w:rsidRPr="00AC3641">
        <w:rPr>
          <w:rFonts w:ascii="Times New Roman" w:hAnsi="Times New Roman" w:cs="Times New Roman"/>
          <w:bCs/>
          <w:i/>
          <w:sz w:val="24"/>
          <w:szCs w:val="24"/>
        </w:rPr>
        <w:t xml:space="preserve"> des probabilités inscrites sur chaque branche du chemin.</w:t>
      </w:r>
    </w:p>
    <w:p w14:paraId="173D0DED" w14:textId="77777777" w:rsidR="009C2533" w:rsidRPr="00AC3641" w:rsidRDefault="009C2533" w:rsidP="009C2533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C3641">
        <w:rPr>
          <w:rFonts w:ascii="Times New Roman" w:hAnsi="Times New Roman" w:cs="Times New Roman"/>
          <w:b/>
          <w:bCs/>
          <w:i/>
          <w:sz w:val="24"/>
          <w:szCs w:val="24"/>
        </w:rPr>
        <w:t>Règle des nœuds</w:t>
      </w:r>
      <w:r w:rsidRPr="00AC3641">
        <w:rPr>
          <w:rFonts w:ascii="Times New Roman" w:hAnsi="Times New Roman" w:cs="Times New Roman"/>
          <w:bCs/>
          <w:i/>
          <w:sz w:val="24"/>
          <w:szCs w:val="24"/>
        </w:rPr>
        <w:t> :  La somme des probabilités affectées aux branches issues d’un même nœud est égale à 1.</w:t>
      </w:r>
    </w:p>
    <w:p w14:paraId="1C4BEC4E" w14:textId="77777777" w:rsidR="009C2533" w:rsidRPr="00AC3641" w:rsidRDefault="009C2533" w:rsidP="009C2533">
      <w:pPr>
        <w:rPr>
          <w:b/>
          <w:i/>
          <w:sz w:val="24"/>
          <w:szCs w:val="24"/>
        </w:rPr>
      </w:pPr>
    </w:p>
    <w:p w14:paraId="339F14EF" w14:textId="7E4BD6E4" w:rsidR="009C2533" w:rsidRPr="00CF1699" w:rsidRDefault="009358DD" w:rsidP="00783F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1699">
        <w:rPr>
          <w:rFonts w:ascii="Times New Roman" w:hAnsi="Times New Roman" w:cs="Times New Roman"/>
          <w:noProof/>
          <w:sz w:val="24"/>
          <w:szCs w:val="24"/>
          <w:u w:val="single"/>
        </w:rPr>
        <w:t>Illustration :</w:t>
      </w:r>
      <w:r w:rsidR="00AC3641" w:rsidRPr="00CF1699">
        <w:rPr>
          <w:rFonts w:ascii="Times New Roman" w:hAnsi="Times New Roman" w:cs="Times New Roman"/>
          <w:noProof/>
          <w:sz w:val="24"/>
          <w:szCs w:val="24"/>
        </w:rPr>
        <w:t>On tire au hasard une boule dans une urne contenant des boules rouges et noires.</w:t>
      </w:r>
    </w:p>
    <w:p w14:paraId="51312D10" w14:textId="15830849" w:rsidR="00566633" w:rsidRPr="00CF1699" w:rsidRDefault="00AC3641" w:rsidP="00E237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1699">
        <w:rPr>
          <w:rFonts w:ascii="Times New Roman" w:hAnsi="Times New Roman" w:cs="Times New Roman"/>
          <w:noProof/>
          <w:sz w:val="24"/>
          <w:szCs w:val="24"/>
        </w:rPr>
        <w:t xml:space="preserve">L’urne contient 40% de boules rouges </w:t>
      </w:r>
      <w:r w:rsidR="00CF1699" w:rsidRPr="00CF1699">
        <w:rPr>
          <w:rFonts w:ascii="Times New Roman" w:hAnsi="Times New Roman" w:cs="Times New Roman"/>
          <w:noProof/>
          <w:sz w:val="24"/>
          <w:szCs w:val="24"/>
        </w:rPr>
        <w:t>. Parmi les boules rouges, 75% sont gagnantes et 25%de boules sont noires et gagnantes. Représentons un arbre.</w:t>
      </w:r>
    </w:p>
    <w:p w14:paraId="42E9FCEB" w14:textId="596BB39B" w:rsidR="00DC746E" w:rsidRDefault="00CF1699" w:rsidP="00E2373B">
      <w:pPr>
        <w:spacing w:after="0" w:line="240" w:lineRule="auto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18F39E" wp14:editId="1A58A93B">
                <wp:simplePos x="0" y="0"/>
                <wp:positionH relativeFrom="column">
                  <wp:posOffset>4070985</wp:posOffset>
                </wp:positionH>
                <wp:positionV relativeFrom="paragraph">
                  <wp:posOffset>2111375</wp:posOffset>
                </wp:positionV>
                <wp:extent cx="962025" cy="1114425"/>
                <wp:effectExtent l="0" t="0" r="952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E7515C" id="Rectangle 20" o:spid="_x0000_s1026" style="position:absolute;margin-left:320.55pt;margin-top:166.25pt;width:75.75pt;height:87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6EBA9" wp14:editId="7504F7FD">
                <wp:simplePos x="0" y="0"/>
                <wp:positionH relativeFrom="column">
                  <wp:posOffset>4128135</wp:posOffset>
                </wp:positionH>
                <wp:positionV relativeFrom="paragraph">
                  <wp:posOffset>584835</wp:posOffset>
                </wp:positionV>
                <wp:extent cx="923925" cy="11144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54325" id="Rectangle 19" o:spid="_x0000_s1026" style="position:absolute;margin-left:325.05pt;margin-top:46.05pt;width:72.75pt;height:8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" fillcolor="#a5a5a5 [2092]" stroked="f" strokeweight="2pt"/>
            </w:pict>
          </mc:Fallback>
        </mc:AlternateContent>
      </w:r>
      <w:r w:rsidR="009358DD">
        <w:rPr>
          <w:noProof/>
        </w:rPr>
        <w:drawing>
          <wp:inline distT="0" distB="0" distL="0" distR="0" wp14:anchorId="0DA88DF7" wp14:editId="238626F4">
            <wp:extent cx="5029200" cy="322217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357" t="30627" r="59691" b="32520"/>
                    <a:stretch/>
                  </pic:blipFill>
                  <pic:spPr bwMode="auto">
                    <a:xfrm>
                      <a:off x="0" y="0"/>
                      <a:ext cx="5058220" cy="3240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ED9CD" w14:textId="77777777" w:rsidR="003737D4" w:rsidRDefault="003737D4" w:rsidP="00E2373B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176957A7" w14:textId="77777777" w:rsidR="00CF1699" w:rsidRDefault="00CF1699" w:rsidP="003737D4"/>
    <w:p w14:paraId="2AE1E131" w14:textId="77777777" w:rsidR="00C625CE" w:rsidRDefault="00C625CE" w:rsidP="003737D4"/>
    <w:p w14:paraId="397C41C3" w14:textId="77777777" w:rsidR="00C625CE" w:rsidRDefault="00C625CE" w:rsidP="003737D4"/>
    <w:p w14:paraId="14516747" w14:textId="77777777" w:rsidR="00C625CE" w:rsidRDefault="00C625CE" w:rsidP="003737D4"/>
    <w:p w14:paraId="4E2331BD" w14:textId="77777777" w:rsidR="00C625CE" w:rsidRDefault="00C625CE" w:rsidP="003737D4"/>
    <w:p w14:paraId="7C00976C" w14:textId="77777777" w:rsidR="00C625CE" w:rsidRDefault="00C625CE" w:rsidP="003737D4"/>
    <w:p w14:paraId="404129D0" w14:textId="77777777" w:rsidR="00C625CE" w:rsidRPr="00B058D2" w:rsidRDefault="00C625CE" w:rsidP="003737D4"/>
    <w:p w14:paraId="464A22EB" w14:textId="29037D74" w:rsidR="003737D4" w:rsidRDefault="003737D4" w:rsidP="00E2373B">
      <w:pPr>
        <w:spacing w:after="0" w:line="240" w:lineRule="auto"/>
        <w:rPr>
          <w:noProof/>
          <w:lang w:eastAsia="fr-FR"/>
        </w:rPr>
      </w:pPr>
    </w:p>
    <w:p w14:paraId="4FADDF77" w14:textId="4C1F6655" w:rsidR="00462B11" w:rsidRDefault="00C625CE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lastRenderedPageBreak/>
        <w:t>II-</w:t>
      </w:r>
      <w:r w:rsidR="00462B1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t>Formule des probabilités totales :</w:t>
      </w:r>
    </w:p>
    <w:p w14:paraId="4D69D840" w14:textId="77777777" w:rsidR="003737D4" w:rsidRDefault="003737D4" w:rsidP="00E2373B">
      <w:pPr>
        <w:spacing w:after="0" w:line="240" w:lineRule="auto"/>
        <w:rPr>
          <w:noProof/>
          <w:lang w:eastAsia="fr-FR"/>
        </w:rPr>
      </w:pPr>
    </w:p>
    <w:p w14:paraId="16416B56" w14:textId="6FF7BA25" w:rsidR="00D75031" w:rsidRDefault="00D75031" w:rsidP="00D7503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Vidéo : </w:t>
      </w:r>
      <w:hyperlink r:id="rId14" w:history="1">
        <w:r w:rsidRPr="00383DDA">
          <w:rPr>
            <w:rStyle w:val="Lienhypertexte"/>
            <w:rFonts w:ascii="Times New Roman" w:hAnsi="Times New Roman" w:cs="Times New Roman"/>
          </w:rPr>
          <w:t>mathssa.fr/probacondi</w:t>
        </w:r>
      </w:hyperlink>
      <w:r>
        <w:rPr>
          <w:rFonts w:ascii="Times New Roman" w:hAnsi="Times New Roman" w:cs="Times New Roman"/>
        </w:rPr>
        <w:t xml:space="preserve"> (de 20mns à 22mns30s)</w:t>
      </w:r>
    </w:p>
    <w:p w14:paraId="6B9D9531" w14:textId="77777777" w:rsidR="00DC746E" w:rsidRDefault="00DC746E" w:rsidP="00E2373B">
      <w:pPr>
        <w:spacing w:after="0" w:line="240" w:lineRule="auto"/>
      </w:pPr>
    </w:p>
    <w:tbl>
      <w:tblPr>
        <w:tblW w:w="98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462B11" w14:paraId="315F9BF9" w14:textId="77777777" w:rsidTr="00462B11">
        <w:trPr>
          <w:trHeight w:val="825"/>
        </w:trPr>
        <w:tc>
          <w:tcPr>
            <w:tcW w:w="9840" w:type="dxa"/>
          </w:tcPr>
          <w:p w14:paraId="4D2C23A0" w14:textId="3712F731" w:rsidR="00462B11" w:rsidRDefault="00462B11" w:rsidP="00462B11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62B1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Définition :</w:t>
            </w:r>
            <w:r w:rsidRPr="00462B11">
              <w:rPr>
                <w:rFonts w:ascii="Times New Roman" w:hAnsi="Times New Roman" w:cs="Times New Roman"/>
                <w:sz w:val="22"/>
                <w:szCs w:val="22"/>
              </w:rPr>
              <w:t xml:space="preserve"> une partition de l’univers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Ω</m:t>
              </m:r>
            </m:oMath>
            <w:r w:rsidRPr="00462B11">
              <w:rPr>
                <w:rFonts w:ascii="Times New Roman" w:hAnsi="Times New Roman" w:cs="Times New Roman"/>
                <w:sz w:val="22"/>
                <w:szCs w:val="22"/>
              </w:rPr>
              <w:t xml:space="preserve"> est un ensemble d’évènements deux à deux incompatibles et dont la réunion est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Ω.</m:t>
              </m:r>
            </m:oMath>
          </w:p>
        </w:tc>
      </w:tr>
    </w:tbl>
    <w:p w14:paraId="54018EC9" w14:textId="7CD0BCDC" w:rsidR="00C0014A" w:rsidRPr="00462B11" w:rsidRDefault="00C0014A" w:rsidP="00E2373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ACFA9AE" w14:textId="77777777" w:rsidR="00130790" w:rsidRPr="00462B11" w:rsidRDefault="00130790" w:rsidP="00E2373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70F39FE" w14:textId="77777777" w:rsidR="00462B11" w:rsidRPr="00462B11" w:rsidRDefault="00462B11" w:rsidP="00462B11">
      <w:pPr>
        <w:rPr>
          <w:rFonts w:ascii="Times New Roman" w:hAnsi="Times New Roman" w:cs="Times New Roman"/>
          <w:sz w:val="22"/>
          <w:szCs w:val="22"/>
        </w:rPr>
      </w:pPr>
      <w:r w:rsidRPr="00462B11">
        <w:rPr>
          <w:rFonts w:ascii="Times New Roman" w:hAnsi="Times New Roman" w:cs="Times New Roman"/>
          <w:b/>
          <w:sz w:val="22"/>
          <w:szCs w:val="22"/>
          <w:u w:val="single"/>
        </w:rPr>
        <w:t>Exemple :</w:t>
      </w:r>
      <w:r w:rsidRPr="00462B11">
        <w:rPr>
          <w:rFonts w:ascii="Times New Roman" w:hAnsi="Times New Roman" w:cs="Times New Roman"/>
          <w:sz w:val="22"/>
          <w:szCs w:val="22"/>
        </w:rPr>
        <w:t xml:space="preserve"> On tire au hasard une carte dans un jeu de 32 cartes </w:t>
      </w:r>
    </w:p>
    <w:p w14:paraId="0E308EA2" w14:textId="77777777" w:rsidR="00462B11" w:rsidRPr="00462B11" w:rsidRDefault="00462B11" w:rsidP="00462B11">
      <w:pPr>
        <w:rPr>
          <w:rFonts w:ascii="Times New Roman" w:hAnsi="Times New Roman" w:cs="Times New Roman"/>
          <w:sz w:val="22"/>
          <w:szCs w:val="22"/>
        </w:rPr>
      </w:pPr>
      <w:r w:rsidRPr="00462B11">
        <w:rPr>
          <w:rFonts w:ascii="Times New Roman" w:hAnsi="Times New Roman" w:cs="Times New Roman"/>
          <w:sz w:val="22"/>
          <w:szCs w:val="22"/>
        </w:rPr>
        <w:t>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462B11">
        <w:rPr>
          <w:rFonts w:ascii="Times New Roman" w:hAnsi="Times New Roman" w:cs="Times New Roman"/>
          <w:sz w:val="22"/>
          <w:szCs w:val="22"/>
        </w:rPr>
        <w:t>= « tirer un cœur </w:t>
      </w:r>
      <w:proofErr w:type="gramStart"/>
      <w:r w:rsidRPr="00462B11">
        <w:rPr>
          <w:rFonts w:ascii="Times New Roman" w:hAnsi="Times New Roman" w:cs="Times New Roman"/>
          <w:sz w:val="22"/>
          <w:szCs w:val="22"/>
        </w:rPr>
        <w:t>» ,</w:t>
      </w:r>
      <w:proofErr w:type="gramEnd"/>
      <w:r w:rsidRPr="00462B11">
        <w:rPr>
          <w:rFonts w:ascii="Times New Roman" w:hAnsi="Times New Roman" w:cs="Times New Roman"/>
          <w:sz w:val="22"/>
          <w:szCs w:val="22"/>
        </w:rPr>
        <w:t xml:space="preserve"> 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462B11">
        <w:rPr>
          <w:rFonts w:ascii="Times New Roman" w:hAnsi="Times New Roman" w:cs="Times New Roman"/>
          <w:sz w:val="22"/>
          <w:szCs w:val="22"/>
        </w:rPr>
        <w:t>= « tirer un carreau » , 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462B11">
        <w:rPr>
          <w:rFonts w:ascii="Times New Roman" w:hAnsi="Times New Roman" w:cs="Times New Roman"/>
          <w:sz w:val="22"/>
          <w:szCs w:val="22"/>
        </w:rPr>
        <w:t>= « tirer un pique » et 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462B11">
        <w:rPr>
          <w:rFonts w:ascii="Times New Roman" w:hAnsi="Times New Roman" w:cs="Times New Roman"/>
          <w:sz w:val="22"/>
          <w:szCs w:val="22"/>
        </w:rPr>
        <w:t xml:space="preserve">= « tirer un trèfle » est une </w:t>
      </w:r>
      <w:r w:rsidRPr="00462B11">
        <w:rPr>
          <w:rFonts w:ascii="Times New Roman" w:hAnsi="Times New Roman" w:cs="Times New Roman"/>
          <w:b/>
          <w:sz w:val="22"/>
          <w:szCs w:val="22"/>
        </w:rPr>
        <w:t>partition</w:t>
      </w:r>
      <w:r w:rsidRPr="00462B11">
        <w:rPr>
          <w:rFonts w:ascii="Times New Roman" w:hAnsi="Times New Roman" w:cs="Times New Roman"/>
          <w:sz w:val="22"/>
          <w:szCs w:val="22"/>
        </w:rPr>
        <w:t xml:space="preserve"> de </w:t>
      </w:r>
      <w:r w:rsidRPr="00462B11">
        <w:rPr>
          <w:rFonts w:ascii="Times New Roman" w:hAnsi="Times New Roman" w:cs="Times New Roman"/>
          <w:position w:val="-4"/>
          <w:sz w:val="22"/>
          <w:szCs w:val="22"/>
        </w:rPr>
        <w:object w:dxaOrig="260" w:dyaOrig="260" w14:anchorId="32189029">
          <v:shape id="_x0000_i1027" type="#_x0000_t75" style="width:12.75pt;height:12.75pt" o:ole="">
            <v:imagedata r:id="rId15" o:title=""/>
          </v:shape>
          <o:OLEObject Type="Embed" ProgID="Equation.3" ShapeID="_x0000_i1027" DrawAspect="Content" ObjectID="_1757784322" r:id="rId16"/>
        </w:object>
      </w:r>
    </w:p>
    <w:p w14:paraId="4F267D2F" w14:textId="77777777" w:rsidR="00462B11" w:rsidRDefault="00462B11" w:rsidP="00462B11">
      <w:pPr>
        <w:spacing w:after="0" w:line="240" w:lineRule="auto"/>
      </w:pPr>
      <w:r w:rsidRPr="001D1335">
        <w:rPr>
          <w:bCs/>
          <w:noProof/>
        </w:rPr>
        <w:drawing>
          <wp:inline distT="0" distB="0" distL="0" distR="0" wp14:anchorId="735F38B4" wp14:editId="22AE7184">
            <wp:extent cx="5915025" cy="2114550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603D" w14:textId="77777777" w:rsidR="00462B11" w:rsidRDefault="00462B11" w:rsidP="00462B11">
      <w:pPr>
        <w:spacing w:after="0" w:line="240" w:lineRule="auto"/>
      </w:pPr>
    </w:p>
    <w:p w14:paraId="26F0A30D" w14:textId="748A7F6E" w:rsidR="00462B11" w:rsidRPr="00462B11" w:rsidRDefault="00D75031" w:rsidP="00462B11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04274145" wp14:editId="59194950">
            <wp:simplePos x="0" y="0"/>
            <wp:positionH relativeFrom="column">
              <wp:posOffset>3409950</wp:posOffset>
            </wp:positionH>
            <wp:positionV relativeFrom="paragraph">
              <wp:posOffset>366395</wp:posOffset>
            </wp:positionV>
            <wp:extent cx="2731711" cy="1671320"/>
            <wp:effectExtent l="0" t="0" r="0" b="508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3" t="55528" r="42882" b="24054"/>
                    <a:stretch/>
                  </pic:blipFill>
                  <pic:spPr bwMode="auto">
                    <a:xfrm>
                      <a:off x="0" y="0"/>
                      <a:ext cx="2731711" cy="167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729ED2E" wp14:editId="10EEDC11">
            <wp:simplePos x="0" y="0"/>
            <wp:positionH relativeFrom="margin">
              <wp:posOffset>438150</wp:posOffset>
            </wp:positionH>
            <wp:positionV relativeFrom="paragraph">
              <wp:posOffset>366395</wp:posOffset>
            </wp:positionV>
            <wp:extent cx="2190750" cy="1613535"/>
            <wp:effectExtent l="0" t="0" r="0" b="571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 r="8784"/>
                    <a:stretch/>
                  </pic:blipFill>
                  <pic:spPr bwMode="auto">
                    <a:xfrm>
                      <a:off x="0" y="0"/>
                      <a:ext cx="219075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11" w:rsidRPr="00462B11">
        <w:rPr>
          <w:rFonts w:ascii="Times New Roman" w:hAnsi="Times New Roman" w:cs="Times New Roman"/>
          <w:b/>
          <w:bCs/>
          <w:sz w:val="24"/>
          <w:szCs w:val="24"/>
          <w:u w:val="single"/>
        </w:rPr>
        <w:t>Remarque :</w:t>
      </w:r>
      <w:r w:rsidR="00462B11" w:rsidRPr="00462B11">
        <w:rPr>
          <w:rFonts w:ascii="Times New Roman" w:hAnsi="Times New Roman" w:cs="Times New Roman"/>
          <w:bCs/>
          <w:sz w:val="24"/>
          <w:szCs w:val="24"/>
        </w:rPr>
        <w:t xml:space="preserve"> si A est un évènement alors les évènements A et  </w:t>
      </w:r>
      <w:r w:rsidR="00462B11" w:rsidRPr="00462B11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302408DF">
          <v:shape id="_x0000_i1028" type="#_x0000_t75" style="width:12pt;height:15.75pt" o:ole="">
            <v:imagedata r:id="rId20" o:title=""/>
          </v:shape>
          <o:OLEObject Type="Embed" ProgID="Equation.3" ShapeID="_x0000_i1028" DrawAspect="Content" ObjectID="_1757784323" r:id="rId21"/>
        </w:object>
      </w:r>
      <w:r w:rsidR="00462B11" w:rsidRPr="00462B11">
        <w:rPr>
          <w:rFonts w:ascii="Times New Roman" w:hAnsi="Times New Roman" w:cs="Times New Roman"/>
          <w:bCs/>
          <w:sz w:val="24"/>
          <w:szCs w:val="24"/>
        </w:rPr>
        <w:t xml:space="preserve">forment une partition de </w:t>
      </w:r>
      <w:r w:rsidR="00462B11" w:rsidRPr="00462B11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7175285A">
          <v:shape id="_x0000_i1029" type="#_x0000_t75" style="width:12.75pt;height:12.75pt" o:ole="">
            <v:imagedata r:id="rId22" o:title=""/>
          </v:shape>
          <o:OLEObject Type="Embed" ProgID="Equation.3" ShapeID="_x0000_i1029" DrawAspect="Content" ObjectID="_1757784324" r:id="rId23"/>
        </w:object>
      </w:r>
    </w:p>
    <w:p w14:paraId="79ACE182" w14:textId="68200E19" w:rsidR="00462B11" w:rsidRPr="00462B11" w:rsidRDefault="00462B11" w:rsidP="00D75031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8542ED6" w14:textId="28342C0C" w:rsidR="00462B11" w:rsidRPr="00462B11" w:rsidRDefault="00462B11" w:rsidP="00462B11">
      <w:pPr>
        <w:pStyle w:val="Corpsdetexte2"/>
        <w:tabs>
          <w:tab w:val="num" w:pos="720"/>
        </w:tabs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C54AE77" w14:textId="461E876B" w:rsidR="00462B11" w:rsidRDefault="00462B11" w:rsidP="00462B11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14:paraId="1C3DF6C7" w14:textId="77777777" w:rsidR="00D75031" w:rsidRPr="00462B11" w:rsidRDefault="00D75031" w:rsidP="00462B11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5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62B11" w:rsidRPr="00462B11" w14:paraId="108DC52F" w14:textId="77777777" w:rsidTr="00462B11">
        <w:trPr>
          <w:trHeight w:val="943"/>
        </w:trPr>
        <w:tc>
          <w:tcPr>
            <w:tcW w:w="10485" w:type="dxa"/>
          </w:tcPr>
          <w:p w14:paraId="17B5D171" w14:textId="296CA5E4" w:rsidR="00462B11" w:rsidRPr="00462B11" w:rsidRDefault="00462B11" w:rsidP="00462B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Théorème :</w: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 On suppose que les évènements 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, 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, …, 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 forment une partition de</w:t>
            </w:r>
            <w:r w:rsidRPr="00462B11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60" w14:anchorId="369A00A1">
                <v:shape id="_x0000_i1030" type="#_x0000_t75" style="width:12.75pt;height:12.75pt" o:ole="">
                  <v:imagedata r:id="rId22" o:title=""/>
                </v:shape>
                <o:OLEObject Type="Embed" ProgID="Equation.3" ShapeID="_x0000_i1030" DrawAspect="Content" ObjectID="_1757784325" r:id="rId24"/>
              </w:objec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225B7" w14:textId="7E070FF9" w:rsidR="00462B11" w:rsidRPr="00462B11" w:rsidRDefault="00462B11" w:rsidP="00462B11">
            <w:pPr>
              <w:spacing w:after="100" w:afterAutospacing="1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Alors pour tout évènement 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B∩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B∩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 …+P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B∩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d>
            </m:oMath>
          </w:p>
        </w:tc>
      </w:tr>
    </w:tbl>
    <w:p w14:paraId="2E6CE565" w14:textId="77777777" w:rsidR="00D75031" w:rsidRDefault="00D75031" w:rsidP="00D75031">
      <w:pPr>
        <w:pStyle w:val="Titre1"/>
        <w:spacing w:before="0"/>
        <w:rPr>
          <w:rFonts w:ascii="Times New Roman" w:hAnsi="Times New Roman"/>
          <w:color w:val="auto"/>
          <w:sz w:val="24"/>
          <w:szCs w:val="24"/>
          <w:u w:val="single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2"/>
      </w:tblGrid>
      <w:tr w:rsidR="00D75031" w14:paraId="05B3C901" w14:textId="77777777" w:rsidTr="00D75031">
        <w:trPr>
          <w:trHeight w:val="630"/>
        </w:trPr>
        <w:tc>
          <w:tcPr>
            <w:tcW w:w="7732" w:type="dxa"/>
          </w:tcPr>
          <w:p w14:paraId="5D32D121" w14:textId="77777777" w:rsidR="00D75031" w:rsidRPr="00D75031" w:rsidRDefault="00D75031" w:rsidP="00D75031">
            <w:pPr>
              <w:pStyle w:val="Titre1"/>
              <w:spacing w:before="0"/>
              <w:ind w:left="219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75031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Conséquence :</w:t>
            </w:r>
          </w:p>
          <w:p w14:paraId="0222A22A" w14:textId="3F0DE0D0" w:rsidR="00D75031" w:rsidRDefault="00D75031" w:rsidP="00D75031">
            <w:pPr>
              <w:pStyle w:val="Titre1"/>
              <w:spacing w:before="0"/>
              <w:ind w:left="219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750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soit A et B deux évènements alors :</w:t>
            </w:r>
            <w:r w:rsidRPr="00D75031"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B∩</m:t>
                  </m:r>
                  <m:r>
                    <w:rPr>
                      <w:rFonts w:ascii="Cambria Math" w:eastAsiaTheme="minorEastAsia" w:hAnsi="Cambria Math" w:cs="Times New Roman"/>
                      <w:color w:val="auto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B∩</m:t>
                  </m:r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color w:val="auto"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auto"/>
                          <w:sz w:val="24"/>
                          <w:szCs w:val="24"/>
                        </w:rPr>
                        <m:t>A</m:t>
                      </m:r>
                    </m:e>
                  </m:acc>
                </m:e>
              </m:d>
            </m:oMath>
            <w:r w:rsidRPr="00D75031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</w:tc>
      </w:tr>
    </w:tbl>
    <w:p w14:paraId="29D25E8A" w14:textId="77777777" w:rsidR="00462B11" w:rsidRPr="00D75031" w:rsidRDefault="00462B11" w:rsidP="00D7503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818C08" w14:textId="77777777" w:rsidR="00462B11" w:rsidRPr="00D75031" w:rsidRDefault="00462B11" w:rsidP="00D75031">
      <w:pPr>
        <w:spacing w:after="0"/>
        <w:rPr>
          <w:b/>
          <w:i/>
          <w:u w:val="single"/>
        </w:rPr>
      </w:pPr>
    </w:p>
    <w:p w14:paraId="6D4594E9" w14:textId="77777777" w:rsidR="00D75031" w:rsidRDefault="00E2373B" w:rsidP="00D75031">
      <w:pPr>
        <w:spacing w:after="0"/>
        <w:rPr>
          <w:rFonts w:ascii="Arial" w:hAnsi="Arial"/>
        </w:rPr>
      </w:pPr>
      <w:r w:rsidRPr="00E2373B">
        <w:br w:type="page"/>
      </w:r>
    </w:p>
    <w:p w14:paraId="2B622D2C" w14:textId="755F9AC0" w:rsidR="00D75031" w:rsidRPr="00866F84" w:rsidRDefault="00D75031" w:rsidP="00D75031">
      <w:pPr>
        <w:spacing w:after="0"/>
        <w:rPr>
          <w:rFonts w:ascii="Times New Roman" w:hAnsi="Times New Roman" w:cs="Times New Roman"/>
          <w:color w:val="008000"/>
          <w:sz w:val="24"/>
          <w:szCs w:val="24"/>
        </w:rPr>
      </w:pPr>
      <w:r w:rsidRPr="00866F84">
        <w:rPr>
          <w:rFonts w:ascii="Times New Roman" w:hAnsi="Times New Roman" w:cs="Times New Roman"/>
          <w:color w:val="008000"/>
          <w:sz w:val="24"/>
          <w:szCs w:val="24"/>
          <w:u w:val="single"/>
        </w:rPr>
        <w:lastRenderedPageBreak/>
        <w:t>Méthode :</w:t>
      </w:r>
      <w:r w:rsidRPr="00866F84">
        <w:rPr>
          <w:rFonts w:ascii="Times New Roman" w:hAnsi="Times New Roman" w:cs="Times New Roman"/>
          <w:color w:val="008000"/>
          <w:sz w:val="24"/>
          <w:szCs w:val="24"/>
        </w:rPr>
        <w:t xml:space="preserve"> Calculer la probabilité d'un événement </w:t>
      </w:r>
      <w:r w:rsidR="00890C01">
        <w:rPr>
          <w:rFonts w:ascii="Times New Roman" w:hAnsi="Times New Roman" w:cs="Times New Roman"/>
          <w:color w:val="008000"/>
          <w:sz w:val="24"/>
          <w:szCs w:val="24"/>
        </w:rPr>
        <w:t>à l’aide des probabilités totales</w:t>
      </w:r>
    </w:p>
    <w:p w14:paraId="706BADAC" w14:textId="77777777" w:rsidR="00D75031" w:rsidRPr="00D75031" w:rsidRDefault="00D75031" w:rsidP="00D7503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0C06AF7" w14:textId="6AADED2B" w:rsidR="00D75031" w:rsidRPr="00D75031" w:rsidRDefault="00D75031" w:rsidP="00D75031">
      <w:pPr>
        <w:spacing w:after="0"/>
        <w:ind w:left="360"/>
        <w:rPr>
          <w:rFonts w:ascii="Times New Roman" w:hAnsi="Times New Roman" w:cs="Times New Roman"/>
        </w:rPr>
      </w:pPr>
      <w:r w:rsidRPr="00D75031">
        <w:rPr>
          <w:rFonts w:ascii="Times New Roman" w:hAnsi="Times New Roman" w:cs="Times New Roman"/>
        </w:rPr>
        <w:t xml:space="preserve">Vidéo : </w:t>
      </w:r>
      <w:hyperlink r:id="rId25" w:history="1">
        <w:r w:rsidRPr="00D75031">
          <w:rPr>
            <w:rStyle w:val="Lienhypertexte"/>
            <w:rFonts w:ascii="Times New Roman" w:hAnsi="Times New Roman" w:cs="Times New Roman"/>
          </w:rPr>
          <w:t>mathssa.fr/probacondi3</w:t>
        </w:r>
      </w:hyperlink>
      <w:r w:rsidRPr="00D75031">
        <w:rPr>
          <w:rFonts w:ascii="Times New Roman" w:hAnsi="Times New Roman" w:cs="Times New Roman"/>
        </w:rPr>
        <w:t xml:space="preserve"> (12mns)</w:t>
      </w:r>
    </w:p>
    <w:p w14:paraId="10A2AC27" w14:textId="70D446EA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B30ACA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 xml:space="preserve">Lors d’une épidémie chez des bovins, on s’est aperçu que si la maladie est diagnostiquée suffisamment tôt chez un animal, on peut le guérir ; sinon la maladie est mortelle. </w:t>
      </w:r>
    </w:p>
    <w:p w14:paraId="2EB1D12F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Un test est mis au point et essayé sur un échantillon d’animaux dont 2 % est porteur de la maladie. On obtient les résultats suivants :</w:t>
      </w:r>
    </w:p>
    <w:p w14:paraId="76B2BDD4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– si un animal est porteur de la maladie, le test est positif dans 85 % des cas ;</w:t>
      </w:r>
    </w:p>
    <w:p w14:paraId="42297257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– si un animal est sain, le test est négatif dans 95 % des cas.</w:t>
      </w:r>
    </w:p>
    <w:p w14:paraId="4B14450D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On choisit de prendre ces fréquences observées comme probabilités pour toute la population et d’utiliser le test pour un dépistage préventif de la maladie.</w:t>
      </w:r>
    </w:p>
    <w:p w14:paraId="63A9EE92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 xml:space="preserve">On note respectivement </w:t>
      </w:r>
      <m:oMath>
        <m:r>
          <w:rPr>
            <w:rFonts w:ascii="Cambria Math" w:hAnsi="Cambria Math" w:cs="Times New Roman"/>
            <w:sz w:val="22"/>
            <w:szCs w:val="22"/>
          </w:rPr>
          <m:t>M</m:t>
        </m:r>
      </m:oMath>
      <w:r w:rsidRPr="00CF1699">
        <w:rPr>
          <w:rFonts w:ascii="Times New Roman" w:hAnsi="Times New Roman" w:cs="Times New Roman"/>
          <w:sz w:val="22"/>
          <w:szCs w:val="22"/>
        </w:rPr>
        <w:t xml:space="preserve"> et </w:t>
      </w:r>
      <m:oMath>
        <m:r>
          <w:rPr>
            <w:rFonts w:ascii="Cambria Math" w:hAnsi="Cambria Math" w:cs="Times New Roman"/>
            <w:sz w:val="22"/>
            <w:szCs w:val="22"/>
          </w:rPr>
          <m:t>T</m:t>
        </m:r>
      </m:oMath>
      <w:r w:rsidRPr="00CF1699">
        <w:rPr>
          <w:rFonts w:ascii="Times New Roman" w:hAnsi="Times New Roman" w:cs="Times New Roman"/>
          <w:sz w:val="22"/>
          <w:szCs w:val="22"/>
        </w:rPr>
        <w:t xml:space="preserve"> les événements « Être porteur de la maladie » et</w:t>
      </w:r>
    </w:p>
    <w:p w14:paraId="093231A2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« Avoir un test positif ».</w:t>
      </w:r>
    </w:p>
    <w:p w14:paraId="65A6B81D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F22D71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1) Un animal est choisi au hasard. Quelle est la probabilité que son test soit positif ?</w:t>
      </w:r>
    </w:p>
    <w:p w14:paraId="30C61A06" w14:textId="77777777" w:rsidR="00D75031" w:rsidRPr="00CF1699" w:rsidRDefault="00D75031" w:rsidP="00D75031">
      <w:pPr>
        <w:spacing w:after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F1699">
        <w:rPr>
          <w:rFonts w:ascii="Times New Roman" w:hAnsi="Times New Roman" w:cs="Times New Roman"/>
          <w:i/>
          <w:sz w:val="22"/>
          <w:szCs w:val="22"/>
        </w:rPr>
        <w:t>D'après BAC S, Antilles-Guyanne 2010</w:t>
      </w:r>
    </w:p>
    <w:p w14:paraId="3AE12714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AA50E5E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2) Si le test du bovin est positif, quelle est la probabilité qu’il soit malade ?</w:t>
      </w:r>
    </w:p>
    <w:p w14:paraId="59251FC3" w14:textId="77777777" w:rsidR="00D75031" w:rsidRPr="00D75031" w:rsidRDefault="00D75031" w:rsidP="00D75031">
      <w:pPr>
        <w:spacing w:after="0"/>
        <w:rPr>
          <w:rFonts w:ascii="Times New Roman" w:hAnsi="Times New Roman" w:cs="Times New Roman"/>
        </w:rPr>
      </w:pPr>
    </w:p>
    <w:p w14:paraId="6BAD714B" w14:textId="00406019" w:rsidR="00E2373B" w:rsidRPr="00D75031" w:rsidRDefault="00E2373B" w:rsidP="00D75031">
      <w:pPr>
        <w:spacing w:after="0" w:line="240" w:lineRule="auto"/>
        <w:rPr>
          <w:rFonts w:ascii="Times New Roman" w:hAnsi="Times New Roman" w:cs="Times New Roman"/>
        </w:rPr>
      </w:pPr>
    </w:p>
    <w:p w14:paraId="1F4318A2" w14:textId="77777777" w:rsidR="00D75031" w:rsidRDefault="00D75031" w:rsidP="00D75031">
      <w:pP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14:paraId="6C14C009" w14:textId="78C58824" w:rsidR="00D75031" w:rsidRPr="00CF1699" w:rsidRDefault="00D75031" w:rsidP="00D75031">
      <w:pPr>
        <w:spacing w:after="0"/>
        <w:jc w:val="center"/>
        <w:rPr>
          <w:rFonts w:ascii="Times New Roman" w:hAnsi="Times New Roman" w:cs="Times New Roman"/>
        </w:rPr>
      </w:pPr>
      <w:r w:rsidRPr="00CF1699">
        <w:rPr>
          <w:rFonts w:ascii="Times New Roman" w:hAnsi="Times New Roman" w:cs="Times New Roman"/>
          <w:noProof/>
        </w:rPr>
        <w:drawing>
          <wp:inline distT="0" distB="0" distL="0" distR="0" wp14:anchorId="257F49E8" wp14:editId="6B821752">
            <wp:extent cx="4343400" cy="3819525"/>
            <wp:effectExtent l="0" t="0" r="0" b="9525"/>
            <wp:docPr id="49" name="Image 49" descr="Capture d’écran 2012-06-0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Capture d’écran 2012-06-04 à 23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1A85" w14:textId="77777777" w:rsidR="00D75031" w:rsidRPr="00CF1699" w:rsidRDefault="00D75031" w:rsidP="00D75031">
      <w:pPr>
        <w:spacing w:after="0"/>
        <w:rPr>
          <w:rFonts w:ascii="Times New Roman" w:hAnsi="Times New Roman" w:cs="Times New Roman"/>
        </w:rPr>
      </w:pPr>
    </w:p>
    <w:p w14:paraId="7EBE46E4" w14:textId="7917C69F" w:rsidR="00D75031" w:rsidRPr="00890C01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01">
        <w:rPr>
          <w:rFonts w:ascii="Times New Roman" w:hAnsi="Times New Roman" w:cs="Times New Roman"/>
          <w:sz w:val="24"/>
          <w:szCs w:val="24"/>
        </w:rPr>
        <w:t xml:space="preserve">La probabilité que le test soit positif est associée aux deux </w:t>
      </w:r>
      <w:r w:rsidR="00890C01" w:rsidRPr="00890C01">
        <w:rPr>
          <w:rFonts w:ascii="Times New Roman" w:hAnsi="Times New Roman" w:cs="Times New Roman"/>
          <w:sz w:val="24"/>
          <w:szCs w:val="24"/>
        </w:rPr>
        <w:t>évènements</w:t>
      </w:r>
      <w:r w:rsidRPr="00890C0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M∩T</m:t>
        </m:r>
      </m:oMath>
      <w:r w:rsidRPr="00890C01">
        <w:rPr>
          <w:rFonts w:ascii="Times New Roman" w:hAnsi="Times New Roman" w:cs="Times New Roman"/>
          <w:sz w:val="24"/>
          <w:szCs w:val="24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∩T</m:t>
        </m:r>
      </m:oMath>
      <w:r w:rsidRPr="00890C01">
        <w:rPr>
          <w:rFonts w:ascii="Times New Roman" w:hAnsi="Times New Roman" w:cs="Times New Roman"/>
          <w:sz w:val="24"/>
          <w:szCs w:val="24"/>
        </w:rPr>
        <w:t>.</w:t>
      </w:r>
    </w:p>
    <w:p w14:paraId="64B28C4A" w14:textId="77777777" w:rsidR="00D75031" w:rsidRPr="00890C01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M∩T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∩T</m:t>
            </m:r>
          </m:e>
        </m:d>
      </m:oMath>
      <w:r w:rsidRPr="00890C01">
        <w:rPr>
          <w:rFonts w:ascii="Times New Roman" w:hAnsi="Times New Roman" w:cs="Times New Roman"/>
          <w:sz w:val="24"/>
          <w:szCs w:val="24"/>
        </w:rPr>
        <w:t xml:space="preserve"> (Formule des probabilités totales)</w:t>
      </w:r>
    </w:p>
    <w:p w14:paraId="30BCEFA4" w14:textId="114D0867" w:rsidR="00D75031" w:rsidRPr="00890C01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01">
        <w:rPr>
          <w:rFonts w:ascii="Times New Roman" w:hAnsi="Times New Roman" w:cs="Times New Roman"/>
          <w:sz w:val="24"/>
          <w:szCs w:val="24"/>
        </w:rPr>
        <w:t xml:space="preserve">         = 0,02 </w:t>
      </w:r>
      <m:oMath>
        <m:r>
          <w:rPr>
            <w:rFonts w:ascii="Cambria Math" w:hAnsi="Cambria Math" w:cs="Times New Roman"/>
            <w:sz w:val="24"/>
            <w:szCs w:val="24"/>
          </w:rPr>
          <m:t>×</m:t>
        </m:r>
      </m:oMath>
      <w:r w:rsidRPr="00890C01">
        <w:rPr>
          <w:rFonts w:ascii="Times New Roman" w:hAnsi="Times New Roman" w:cs="Times New Roman"/>
          <w:sz w:val="24"/>
          <w:szCs w:val="24"/>
        </w:rPr>
        <w:t xml:space="preserve"> 0,85 + 0,98 </w:t>
      </w:r>
      <w:r w:rsidR="00CF1699" w:rsidRPr="00890C01">
        <w:rPr>
          <w:rFonts w:ascii="Times New Roman" w:hAnsi="Times New Roman" w:cs="Times New Roman"/>
          <w:sz w:val="24"/>
          <w:szCs w:val="24"/>
        </w:rPr>
        <w:t>×</w:t>
      </w:r>
      <w:r w:rsidRPr="00890C01">
        <w:rPr>
          <w:rFonts w:ascii="Times New Roman" w:hAnsi="Times New Roman" w:cs="Times New Roman"/>
          <w:sz w:val="24"/>
          <w:szCs w:val="24"/>
        </w:rPr>
        <w:t xml:space="preserve"> 0,05 = 0,066.</w:t>
      </w:r>
    </w:p>
    <w:p w14:paraId="5B422A9D" w14:textId="77777777" w:rsidR="00D75031" w:rsidRPr="00890C01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01">
        <w:rPr>
          <w:rFonts w:ascii="Times New Roman" w:hAnsi="Times New Roman" w:cs="Times New Roman"/>
          <w:sz w:val="24"/>
          <w:szCs w:val="24"/>
        </w:rPr>
        <w:t xml:space="preserve">La probabilité que le test soit positif est égale à 6,6%. </w:t>
      </w:r>
    </w:p>
    <w:p w14:paraId="1469A02E" w14:textId="77777777" w:rsidR="00D75031" w:rsidRPr="00890C01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2C1B4" w14:textId="77777777" w:rsidR="00D75031" w:rsidRPr="00890C01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01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89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T∩M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</m:d>
          </m:den>
        </m:f>
      </m:oMath>
      <w:r w:rsidRPr="0089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0,02×0,85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0,066</m:t>
            </m:r>
          </m:den>
        </m:f>
      </m:oMath>
      <w:r w:rsidRPr="00890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≈</m:t>
        </m:r>
      </m:oMath>
      <w:r w:rsidRPr="00890C01">
        <w:rPr>
          <w:rFonts w:ascii="Times New Roman" w:hAnsi="Times New Roman" w:cs="Times New Roman"/>
          <w:sz w:val="24"/>
          <w:szCs w:val="24"/>
        </w:rPr>
        <w:t xml:space="preserve"> 0,26.</w:t>
      </w:r>
    </w:p>
    <w:p w14:paraId="3EF0EBA0" w14:textId="7F038D26" w:rsidR="00D75031" w:rsidRPr="00C625CE" w:rsidRDefault="00D75031" w:rsidP="00C625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C01">
        <w:rPr>
          <w:rFonts w:ascii="Times New Roman" w:hAnsi="Times New Roman" w:cs="Times New Roman"/>
          <w:sz w:val="24"/>
          <w:szCs w:val="24"/>
        </w:rPr>
        <w:t>La probabilité que le bovin soit malade sachant que le test est positif est d’environ 26%.</w:t>
      </w:r>
    </w:p>
    <w:sectPr w:rsidR="00D75031" w:rsidRPr="00C625CE" w:rsidSect="00AC3641">
      <w:headerReference w:type="default" r:id="rId27"/>
      <w:footerReference w:type="default" r:id="rId28"/>
      <w:footerReference w:type="first" r:id="rId29"/>
      <w:pgSz w:w="11906" w:h="16838" w:code="9"/>
      <w:pgMar w:top="851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A962" w14:textId="77777777" w:rsidR="00DF6E55" w:rsidRDefault="00DF6E55" w:rsidP="003F62C9">
      <w:pPr>
        <w:spacing w:after="0" w:line="240" w:lineRule="auto"/>
      </w:pPr>
      <w:r>
        <w:separator/>
      </w:r>
    </w:p>
  </w:endnote>
  <w:endnote w:type="continuationSeparator" w:id="0">
    <w:p w14:paraId="2F4C70B8" w14:textId="77777777" w:rsidR="00DF6E55" w:rsidRDefault="00DF6E55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3E76DDC6" w14:textId="77777777" w:rsidR="00675DA5" w:rsidRDefault="00675DA5" w:rsidP="00F266A8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5148FC">
          <w:rPr>
            <w:noProof/>
          </w:rPr>
          <w:t>4</w:t>
        </w:r>
        <w:r w:rsidR="00F403F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765EC9B0" w14:textId="77777777" w:rsidR="00675DA5" w:rsidRDefault="00675DA5" w:rsidP="0093394E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5148FC">
          <w:rPr>
            <w:noProof/>
          </w:rPr>
          <w:t>1</w:t>
        </w:r>
        <w:r w:rsidR="00F403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AF06" w14:textId="77777777" w:rsidR="00DF6E55" w:rsidRDefault="00DF6E55" w:rsidP="003F62C9">
      <w:pPr>
        <w:spacing w:after="0" w:line="240" w:lineRule="auto"/>
      </w:pPr>
      <w:r>
        <w:separator/>
      </w:r>
    </w:p>
  </w:footnote>
  <w:footnote w:type="continuationSeparator" w:id="0">
    <w:p w14:paraId="1441E634" w14:textId="77777777" w:rsidR="00DF6E55" w:rsidRDefault="00DF6E55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3A" w14:textId="59B05DDC" w:rsidR="00675DA5" w:rsidRDefault="00173D64" w:rsidP="003F62C9">
    <w:pPr>
      <w:pStyle w:val="En-tte"/>
      <w:jc w:val="right"/>
    </w:pPr>
    <w:r>
      <w:t xml:space="preserve">CHAPITRE </w:t>
    </w:r>
    <w:r w:rsidR="00B11E53">
      <w:t>3</w:t>
    </w:r>
    <w:r w:rsidR="00675DA5">
      <w:t xml:space="preserve"> </w:t>
    </w:r>
    <w:r w:rsidR="00672C5A">
      <w:t>–</w:t>
    </w:r>
    <w:r w:rsidR="00675DA5">
      <w:t xml:space="preserve"> </w:t>
    </w:r>
    <w:r>
      <w:t>Probabilités conditionnelles</w:t>
    </w:r>
    <w:r w:rsidR="00B11E53">
      <w:t xml:space="preserve"> 1</w:t>
    </w:r>
    <w:r w:rsidR="00B11E53" w:rsidRPr="00B11E53">
      <w:rPr>
        <w:vertAlign w:val="superscript"/>
      </w:rPr>
      <w:t>ère</w:t>
    </w:r>
    <w:r w:rsidR="00B11E53"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5BD"/>
    <w:multiLevelType w:val="hybridMultilevel"/>
    <w:tmpl w:val="DDD25874"/>
    <w:lvl w:ilvl="0" w:tplc="DC74C7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65B30"/>
    <w:multiLevelType w:val="hybridMultilevel"/>
    <w:tmpl w:val="F402B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4566B"/>
    <w:multiLevelType w:val="hybridMultilevel"/>
    <w:tmpl w:val="80048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60B4"/>
    <w:multiLevelType w:val="hybridMultilevel"/>
    <w:tmpl w:val="6F6600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2449282">
    <w:abstractNumId w:val="1"/>
  </w:num>
  <w:num w:numId="2" w16cid:durableId="407195095">
    <w:abstractNumId w:val="7"/>
  </w:num>
  <w:num w:numId="3" w16cid:durableId="2063402489">
    <w:abstractNumId w:val="3"/>
  </w:num>
  <w:num w:numId="4" w16cid:durableId="1151167315">
    <w:abstractNumId w:val="6"/>
  </w:num>
  <w:num w:numId="5" w16cid:durableId="174457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127244">
    <w:abstractNumId w:val="5"/>
  </w:num>
  <w:num w:numId="7" w16cid:durableId="646979081">
    <w:abstractNumId w:val="4"/>
  </w:num>
  <w:num w:numId="8" w16cid:durableId="5323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169A7"/>
    <w:rsid w:val="000202DC"/>
    <w:rsid w:val="000337FF"/>
    <w:rsid w:val="00040132"/>
    <w:rsid w:val="0004347E"/>
    <w:rsid w:val="000527A2"/>
    <w:rsid w:val="00056EDC"/>
    <w:rsid w:val="00085A7B"/>
    <w:rsid w:val="00107790"/>
    <w:rsid w:val="00130790"/>
    <w:rsid w:val="00132406"/>
    <w:rsid w:val="00137449"/>
    <w:rsid w:val="001532F6"/>
    <w:rsid w:val="00160DF0"/>
    <w:rsid w:val="00173D64"/>
    <w:rsid w:val="001B5D4F"/>
    <w:rsid w:val="001C3512"/>
    <w:rsid w:val="001C7C4F"/>
    <w:rsid w:val="002122F8"/>
    <w:rsid w:val="00223A15"/>
    <w:rsid w:val="00223BC8"/>
    <w:rsid w:val="00223F29"/>
    <w:rsid w:val="002259FF"/>
    <w:rsid w:val="002327D5"/>
    <w:rsid w:val="0024385F"/>
    <w:rsid w:val="002441CE"/>
    <w:rsid w:val="0025243A"/>
    <w:rsid w:val="00255648"/>
    <w:rsid w:val="00257057"/>
    <w:rsid w:val="002A4454"/>
    <w:rsid w:val="002C2BCA"/>
    <w:rsid w:val="002D2A31"/>
    <w:rsid w:val="00305BE7"/>
    <w:rsid w:val="0030601E"/>
    <w:rsid w:val="00336E11"/>
    <w:rsid w:val="003737D4"/>
    <w:rsid w:val="0037593D"/>
    <w:rsid w:val="00383DDA"/>
    <w:rsid w:val="003A26EB"/>
    <w:rsid w:val="003A3D14"/>
    <w:rsid w:val="003D25D0"/>
    <w:rsid w:val="003D30D8"/>
    <w:rsid w:val="003E419A"/>
    <w:rsid w:val="003F62C9"/>
    <w:rsid w:val="00417508"/>
    <w:rsid w:val="004308CC"/>
    <w:rsid w:val="00430AF2"/>
    <w:rsid w:val="004340D2"/>
    <w:rsid w:val="0045641F"/>
    <w:rsid w:val="00462B11"/>
    <w:rsid w:val="00481472"/>
    <w:rsid w:val="00497E73"/>
    <w:rsid w:val="004A1EB8"/>
    <w:rsid w:val="004B2CE6"/>
    <w:rsid w:val="004C3B28"/>
    <w:rsid w:val="004D2421"/>
    <w:rsid w:val="005148FC"/>
    <w:rsid w:val="00555715"/>
    <w:rsid w:val="00566633"/>
    <w:rsid w:val="00570E7B"/>
    <w:rsid w:val="0058120B"/>
    <w:rsid w:val="00587B4F"/>
    <w:rsid w:val="005F3485"/>
    <w:rsid w:val="006151F1"/>
    <w:rsid w:val="00643A69"/>
    <w:rsid w:val="0066372F"/>
    <w:rsid w:val="0066564F"/>
    <w:rsid w:val="00672C5A"/>
    <w:rsid w:val="00675DA5"/>
    <w:rsid w:val="00683DDD"/>
    <w:rsid w:val="00684C14"/>
    <w:rsid w:val="006923F1"/>
    <w:rsid w:val="00696C9E"/>
    <w:rsid w:val="006B7813"/>
    <w:rsid w:val="006D1CF0"/>
    <w:rsid w:val="006E2E7C"/>
    <w:rsid w:val="006F09E8"/>
    <w:rsid w:val="006F265F"/>
    <w:rsid w:val="0072370D"/>
    <w:rsid w:val="0073149F"/>
    <w:rsid w:val="007322B0"/>
    <w:rsid w:val="007471E6"/>
    <w:rsid w:val="00762628"/>
    <w:rsid w:val="00767E8E"/>
    <w:rsid w:val="0077224B"/>
    <w:rsid w:val="00783681"/>
    <w:rsid w:val="00783FC1"/>
    <w:rsid w:val="0079275F"/>
    <w:rsid w:val="007A51A3"/>
    <w:rsid w:val="007B3FCC"/>
    <w:rsid w:val="007C0D23"/>
    <w:rsid w:val="007C10F1"/>
    <w:rsid w:val="007E3494"/>
    <w:rsid w:val="007F1DCE"/>
    <w:rsid w:val="008424A8"/>
    <w:rsid w:val="00842888"/>
    <w:rsid w:val="00866F84"/>
    <w:rsid w:val="00890C01"/>
    <w:rsid w:val="00894646"/>
    <w:rsid w:val="008B5FA8"/>
    <w:rsid w:val="008C4366"/>
    <w:rsid w:val="008C7C23"/>
    <w:rsid w:val="008F0695"/>
    <w:rsid w:val="00907D14"/>
    <w:rsid w:val="0093394E"/>
    <w:rsid w:val="009358DD"/>
    <w:rsid w:val="00942D8B"/>
    <w:rsid w:val="00971054"/>
    <w:rsid w:val="0098043A"/>
    <w:rsid w:val="00986219"/>
    <w:rsid w:val="0099287B"/>
    <w:rsid w:val="0099438D"/>
    <w:rsid w:val="009A0B00"/>
    <w:rsid w:val="009A6A6C"/>
    <w:rsid w:val="009C2533"/>
    <w:rsid w:val="009E2905"/>
    <w:rsid w:val="00A00B3A"/>
    <w:rsid w:val="00A154D2"/>
    <w:rsid w:val="00A41FD6"/>
    <w:rsid w:val="00A62392"/>
    <w:rsid w:val="00A960BA"/>
    <w:rsid w:val="00AC3641"/>
    <w:rsid w:val="00AF019F"/>
    <w:rsid w:val="00B07FF4"/>
    <w:rsid w:val="00B11E53"/>
    <w:rsid w:val="00B2163A"/>
    <w:rsid w:val="00B346FB"/>
    <w:rsid w:val="00B4608B"/>
    <w:rsid w:val="00B873CC"/>
    <w:rsid w:val="00BB7131"/>
    <w:rsid w:val="00BB7724"/>
    <w:rsid w:val="00BC53E8"/>
    <w:rsid w:val="00BD1816"/>
    <w:rsid w:val="00BE1A82"/>
    <w:rsid w:val="00BE6E6B"/>
    <w:rsid w:val="00BE7895"/>
    <w:rsid w:val="00C0014A"/>
    <w:rsid w:val="00C062BB"/>
    <w:rsid w:val="00C214DF"/>
    <w:rsid w:val="00C25DFA"/>
    <w:rsid w:val="00C47614"/>
    <w:rsid w:val="00C61D2B"/>
    <w:rsid w:val="00C625CE"/>
    <w:rsid w:val="00C83791"/>
    <w:rsid w:val="00C92218"/>
    <w:rsid w:val="00CB7444"/>
    <w:rsid w:val="00CC2EF7"/>
    <w:rsid w:val="00CC54FD"/>
    <w:rsid w:val="00CF1699"/>
    <w:rsid w:val="00D03189"/>
    <w:rsid w:val="00D11D8B"/>
    <w:rsid w:val="00D35618"/>
    <w:rsid w:val="00D519D6"/>
    <w:rsid w:val="00D6035E"/>
    <w:rsid w:val="00D72165"/>
    <w:rsid w:val="00D75031"/>
    <w:rsid w:val="00D773A9"/>
    <w:rsid w:val="00DC746E"/>
    <w:rsid w:val="00DD052F"/>
    <w:rsid w:val="00DD5FDC"/>
    <w:rsid w:val="00DE598F"/>
    <w:rsid w:val="00DF6E55"/>
    <w:rsid w:val="00E125C8"/>
    <w:rsid w:val="00E161AA"/>
    <w:rsid w:val="00E22EF4"/>
    <w:rsid w:val="00E2373B"/>
    <w:rsid w:val="00E350E2"/>
    <w:rsid w:val="00E351EA"/>
    <w:rsid w:val="00E408D3"/>
    <w:rsid w:val="00E4445A"/>
    <w:rsid w:val="00E53224"/>
    <w:rsid w:val="00E717AE"/>
    <w:rsid w:val="00EA399D"/>
    <w:rsid w:val="00EC537C"/>
    <w:rsid w:val="00EC54C1"/>
    <w:rsid w:val="00EC6A3F"/>
    <w:rsid w:val="00EE11A3"/>
    <w:rsid w:val="00EE33DF"/>
    <w:rsid w:val="00EE57B0"/>
    <w:rsid w:val="00F266A8"/>
    <w:rsid w:val="00F403F5"/>
    <w:rsid w:val="00F40DC6"/>
    <w:rsid w:val="00F43FC5"/>
    <w:rsid w:val="00F52228"/>
    <w:rsid w:val="00F701A2"/>
    <w:rsid w:val="00F72CE1"/>
    <w:rsid w:val="00F858DE"/>
    <w:rsid w:val="00F91AF6"/>
    <w:rsid w:val="00FA17CD"/>
    <w:rsid w:val="00FA48BD"/>
    <w:rsid w:val="00FC472B"/>
    <w:rsid w:val="00FD4F5A"/>
    <w:rsid w:val="00FD54F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059843"/>
  <w15:docId w15:val="{81B0B3BA-DAC2-4499-853C-6DEB5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DD"/>
  </w:style>
  <w:style w:type="paragraph" w:styleId="Titre1">
    <w:name w:val="heading 1"/>
    <w:basedOn w:val="Normal"/>
    <w:next w:val="Normal"/>
    <w:link w:val="Titre1Car"/>
    <w:uiPriority w:val="9"/>
    <w:qFormat/>
    <w:rsid w:val="009358D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8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8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8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8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paragraph" w:styleId="Retraitcorpsdetexte">
    <w:name w:val="Body Text Indent"/>
    <w:basedOn w:val="Normal"/>
    <w:link w:val="RetraitcorpsdetexteCar"/>
    <w:semiHidden/>
    <w:rsid w:val="001C7C4F"/>
    <w:pPr>
      <w:tabs>
        <w:tab w:val="num" w:pos="-36"/>
      </w:tabs>
      <w:autoSpaceDE w:val="0"/>
      <w:autoSpaceDN w:val="0"/>
      <w:adjustRightInd w:val="0"/>
      <w:spacing w:after="0" w:line="240" w:lineRule="auto"/>
      <w:ind w:left="24" w:hanging="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C7C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83DD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DD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35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358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58D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358D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358D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358D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358D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358D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358D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358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358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8D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8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358D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358DD"/>
    <w:rPr>
      <w:b/>
      <w:bCs/>
    </w:rPr>
  </w:style>
  <w:style w:type="character" w:styleId="Accentuation">
    <w:name w:val="Emphasis"/>
    <w:basedOn w:val="Policepardfaut"/>
    <w:uiPriority w:val="20"/>
    <w:qFormat/>
    <w:rsid w:val="009358DD"/>
    <w:rPr>
      <w:i/>
      <w:iCs/>
    </w:rPr>
  </w:style>
  <w:style w:type="paragraph" w:styleId="Sansinterligne">
    <w:name w:val="No Spacing"/>
    <w:uiPriority w:val="1"/>
    <w:qFormat/>
    <w:rsid w:val="009358D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358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58D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8D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8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358D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358D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358D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358DD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358D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58DD"/>
    <w:pPr>
      <w:outlineLvl w:val="9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462B11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6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probacondi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://www.mathssa.fr/probacondi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://www.mathssa.fr/probacondi3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4.bin"/><Relationship Id="rId28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thssa.fr/probacondi2" TargetMode="External"/><Relationship Id="rId14" Type="http://schemas.openxmlformats.org/officeDocument/2006/relationships/hyperlink" Target="http://www.mathssa.fr/probacondi" TargetMode="External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3C23-D558-478C-8E7C-527A174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16</cp:revision>
  <dcterms:created xsi:type="dcterms:W3CDTF">2022-10-02T15:24:00Z</dcterms:created>
  <dcterms:modified xsi:type="dcterms:W3CDTF">2023-10-02T18:39:00Z</dcterms:modified>
</cp:coreProperties>
</file>